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AC" w:rsidRDefault="0056756D" w:rsidP="00C354AC">
      <w:pPr>
        <w:pStyle w:val="NormalWeb"/>
        <w:shd w:val="clear" w:color="auto" w:fill="FFFFFF"/>
        <w:spacing w:before="0" w:beforeAutospacing="0" w:after="0" w:afterAutospacing="0"/>
        <w:jc w:val="center"/>
        <w:textAlignment w:val="baseline"/>
        <w:rPr>
          <w:b/>
          <w:color w:val="000000"/>
          <w:sz w:val="28"/>
          <w:szCs w:val="28"/>
          <w:bdr w:val="none" w:sz="0" w:space="0" w:color="auto" w:frame="1"/>
        </w:rPr>
      </w:pPr>
      <w:r w:rsidRPr="0056756D">
        <w:rPr>
          <w:b/>
          <w:color w:val="000000"/>
          <w:sz w:val="28"/>
          <w:szCs w:val="28"/>
          <w:bdr w:val="none" w:sz="0" w:space="0" w:color="auto" w:frame="1"/>
        </w:rPr>
        <w:t>VĂN KIỆN ĐẠI HỘI ĐẠI BIỂU TOÀN QUỐC LẦN THỨ XIII</w:t>
      </w:r>
      <w:r w:rsidR="00C354AC">
        <w:rPr>
          <w:b/>
          <w:color w:val="000000"/>
          <w:sz w:val="28"/>
          <w:szCs w:val="28"/>
          <w:bdr w:val="none" w:sz="0" w:space="0" w:color="auto" w:frame="1"/>
        </w:rPr>
        <w:t xml:space="preserve"> CỦA ĐẢNG</w:t>
      </w:r>
    </w:p>
    <w:p w:rsidR="00C354AC" w:rsidRDefault="00C354AC" w:rsidP="00C354AC">
      <w:pPr>
        <w:pStyle w:val="NormalWeb"/>
        <w:shd w:val="clear" w:color="auto" w:fill="FFFFFF"/>
        <w:spacing w:before="0" w:beforeAutospacing="0" w:after="0" w:afterAutospacing="0"/>
        <w:jc w:val="center"/>
        <w:textAlignment w:val="baseline"/>
        <w:rPr>
          <w:b/>
          <w:color w:val="000000"/>
          <w:sz w:val="28"/>
          <w:szCs w:val="28"/>
          <w:bdr w:val="none" w:sz="0" w:space="0" w:color="auto" w:frame="1"/>
        </w:rPr>
      </w:pPr>
      <w:r>
        <w:rPr>
          <w:b/>
          <w:color w:val="000000"/>
          <w:sz w:val="28"/>
          <w:szCs w:val="28"/>
          <w:bdr w:val="none" w:sz="0" w:space="0" w:color="auto" w:frame="1"/>
        </w:rPr>
        <w:t>----------------------------</w:t>
      </w:r>
    </w:p>
    <w:p w:rsidR="00C354AC" w:rsidRDefault="00C354AC" w:rsidP="00C354AC">
      <w:pPr>
        <w:pStyle w:val="NormalWeb"/>
        <w:shd w:val="clear" w:color="auto" w:fill="FFFFFF"/>
        <w:spacing w:before="0" w:beforeAutospacing="0" w:after="0" w:afterAutospacing="0"/>
        <w:textAlignment w:val="baseline"/>
        <w:rPr>
          <w:rFonts w:ascii="Times New Roman Bold" w:hAnsi="Times New Roman Bold"/>
          <w:b/>
          <w:color w:val="000000"/>
          <w:spacing w:val="-6"/>
          <w:sz w:val="28"/>
          <w:szCs w:val="28"/>
          <w:bdr w:val="none" w:sz="0" w:space="0" w:color="auto" w:frame="1"/>
        </w:rPr>
      </w:pPr>
    </w:p>
    <w:p w:rsidR="00351686" w:rsidRPr="00C354AC" w:rsidRDefault="0056756D" w:rsidP="00C354AC">
      <w:pPr>
        <w:pStyle w:val="NormalWeb"/>
        <w:shd w:val="clear" w:color="auto" w:fill="FFFFFF"/>
        <w:spacing w:before="120" w:beforeAutospacing="0" w:after="120" w:afterAutospacing="0"/>
        <w:ind w:firstLine="720"/>
        <w:jc w:val="both"/>
        <w:textAlignment w:val="baseline"/>
        <w:rPr>
          <w:b/>
          <w:color w:val="000000"/>
          <w:sz w:val="28"/>
          <w:szCs w:val="28"/>
          <w:bdr w:val="none" w:sz="0" w:space="0" w:color="auto" w:frame="1"/>
        </w:rPr>
      </w:pPr>
      <w:r w:rsidRPr="00C354AC">
        <w:rPr>
          <w:rFonts w:ascii="Times New Roman Bold" w:hAnsi="Times New Roman Bold"/>
          <w:b/>
          <w:color w:val="000000"/>
          <w:spacing w:val="-6"/>
          <w:sz w:val="28"/>
          <w:szCs w:val="28"/>
          <w:bdr w:val="none" w:sz="0" w:space="0" w:color="auto" w:frame="1"/>
        </w:rPr>
        <w:t xml:space="preserve">MỤC 1. </w:t>
      </w:r>
      <w:r w:rsidR="00351686" w:rsidRPr="00C354AC">
        <w:rPr>
          <w:rFonts w:ascii="Times New Roman Bold" w:hAnsi="Times New Roman Bold"/>
          <w:b/>
          <w:color w:val="000000"/>
          <w:spacing w:val="-6"/>
          <w:sz w:val="28"/>
          <w:szCs w:val="28"/>
          <w:bdr w:val="none" w:sz="0" w:space="0" w:color="auto" w:frame="1"/>
        </w:rPr>
        <w:t>XII-</w:t>
      </w:r>
      <w:r w:rsidR="00C354AC">
        <w:rPr>
          <w:rFonts w:ascii="Times New Roman Bold" w:hAnsi="Times New Roman Bold"/>
          <w:b/>
          <w:color w:val="000000"/>
          <w:spacing w:val="-6"/>
          <w:sz w:val="28"/>
          <w:szCs w:val="28"/>
          <w:bdr w:val="none" w:sz="0" w:space="0" w:color="auto" w:frame="1"/>
        </w:rPr>
        <w:t xml:space="preserve"> PHÁT HUY SỨC MẠNH ĐẠI ĐOÀN KẾT </w:t>
      </w:r>
      <w:r w:rsidR="00351686" w:rsidRPr="00C354AC">
        <w:rPr>
          <w:rFonts w:ascii="Times New Roman Bold" w:hAnsi="Times New Roman Bold"/>
          <w:b/>
          <w:color w:val="000000"/>
          <w:spacing w:val="-6"/>
          <w:sz w:val="28"/>
          <w:szCs w:val="28"/>
          <w:bdr w:val="none" w:sz="0" w:space="0" w:color="auto" w:frame="1"/>
        </w:rPr>
        <w:t xml:space="preserve">TOÀN DÂN TỘC, DÂN CHỦ XÃ HỘI CHỦ NGHĨA </w:t>
      </w:r>
      <w:r w:rsidR="00C354AC">
        <w:rPr>
          <w:b/>
          <w:color w:val="000000"/>
          <w:sz w:val="28"/>
          <w:szCs w:val="28"/>
          <w:bdr w:val="none" w:sz="0" w:space="0" w:color="auto" w:frame="1"/>
        </w:rPr>
        <w:t xml:space="preserve"> </w:t>
      </w:r>
      <w:r w:rsidR="00351686" w:rsidRPr="00C354AC">
        <w:rPr>
          <w:rFonts w:ascii="Times New Roman Bold" w:hAnsi="Times New Roman Bold"/>
          <w:b/>
          <w:color w:val="000000"/>
          <w:spacing w:val="-6"/>
          <w:sz w:val="28"/>
          <w:szCs w:val="28"/>
          <w:bdr w:val="none" w:sz="0" w:space="0" w:color="auto" w:frame="1"/>
        </w:rPr>
        <w:t>VÀ QUYỀN LÀM CHỦ CỦA NHÂN DÂN</w:t>
      </w:r>
    </w:p>
    <w:p w:rsidR="00C354AC" w:rsidRDefault="00C354AC" w:rsidP="00C354AC">
      <w:pPr>
        <w:spacing w:before="120" w:after="120" w:line="240" w:lineRule="auto"/>
        <w:ind w:firstLine="720"/>
        <w:jc w:val="both"/>
        <w:rPr>
          <w:rFonts w:cs="Times New Roman"/>
          <w:sz w:val="28"/>
          <w:szCs w:val="28"/>
          <w:shd w:val="clear" w:color="auto" w:fill="FFFFFF"/>
        </w:rPr>
      </w:pPr>
      <w:r>
        <w:rPr>
          <w:rFonts w:cs="Times New Roman"/>
          <w:sz w:val="28"/>
          <w:szCs w:val="28"/>
          <w:shd w:val="clear" w:color="auto" w:fill="FFFFFF"/>
        </w:rPr>
        <w:t>“</w:t>
      </w:r>
      <w:r w:rsidR="00351686" w:rsidRPr="0056756D">
        <w:rPr>
          <w:rFonts w:cs="Times New Roman"/>
          <w:sz w:val="28"/>
          <w:szCs w:val="28"/>
          <w:shd w:val="clear" w:color="auto" w:fill="FFFFFF"/>
        </w:rPr>
        <w:t>Tăng cường giáo dục thế hệ trẻ về lý tưởng cách mạng, đạo đức, lối sống văn hoá, nâng cao lòng yêu nước, tự hào dân tộc, nuôi dưỡng ước mơ, hoài bão, khát vọng vươn lên; nêu cao tinh thần trách nhiệm đối với đất nước, với xã hội; xây dựng môi trường, điều kiện học tập, lao động, giải trí, rèn luyện để phát </w:t>
      </w:r>
      <w:r w:rsidR="00351686" w:rsidRPr="0056756D">
        <w:rPr>
          <w:rFonts w:cs="Times New Roman"/>
          <w:spacing w:val="4"/>
          <w:sz w:val="28"/>
          <w:szCs w:val="28"/>
          <w:bdr w:val="none" w:sz="0" w:space="0" w:color="auto" w:frame="1"/>
          <w:shd w:val="clear" w:color="auto" w:fill="FFFFFF"/>
        </w:rPr>
        <w:t>triển lành mạnh, toàn diện, hài hoà cả về trí tuệ, thể chất và giá trị thẩm mỹ</w:t>
      </w:r>
      <w:r w:rsidR="00351686" w:rsidRPr="0056756D">
        <w:rPr>
          <w:rFonts w:cs="Times New Roman"/>
          <w:sz w:val="28"/>
          <w:szCs w:val="28"/>
          <w:shd w:val="clear" w:color="auto" w:fill="FFFFFF"/>
        </w:rPr>
        <w:t>. Tạo động lực cho thanh niên xung kích trong học tập, </w:t>
      </w:r>
      <w:r w:rsidR="00351686" w:rsidRPr="0056756D">
        <w:rPr>
          <w:rFonts w:cs="Times New Roman"/>
          <w:spacing w:val="4"/>
          <w:sz w:val="28"/>
          <w:szCs w:val="28"/>
          <w:bdr w:val="none" w:sz="0" w:space="0" w:color="auto" w:frame="1"/>
          <w:shd w:val="clear" w:color="auto" w:fill="FFFFFF"/>
        </w:rPr>
        <w:t>lao động sáng tạo, khởi nghiệp, lập nghiệp; làm chủ các kiến thức khoa học, công nghệ </w:t>
      </w:r>
      <w:r w:rsidR="00351686" w:rsidRPr="0056756D">
        <w:rPr>
          <w:rFonts w:cs="Times New Roman"/>
          <w:sz w:val="28"/>
          <w:szCs w:val="28"/>
          <w:shd w:val="clear" w:color="auto" w:fill="FFFFFF"/>
        </w:rPr>
        <w:t>hiện đại, phát huy vai trò quan trọng trong sự nghiệp xây dựng và bảo vệ Tổ quốc</w:t>
      </w:r>
      <w:r>
        <w:rPr>
          <w:rFonts w:cs="Times New Roman"/>
          <w:sz w:val="28"/>
          <w:szCs w:val="28"/>
          <w:shd w:val="clear" w:color="auto" w:fill="FFFFFF"/>
        </w:rPr>
        <w:t>”</w:t>
      </w:r>
      <w:r w:rsidR="00351686" w:rsidRPr="0056756D">
        <w:rPr>
          <w:rFonts w:cs="Times New Roman"/>
          <w:sz w:val="28"/>
          <w:szCs w:val="28"/>
          <w:shd w:val="clear" w:color="auto" w:fill="FFFFFF"/>
        </w:rPr>
        <w:t xml:space="preserve">. </w:t>
      </w:r>
    </w:p>
    <w:p w:rsidR="00C354AC" w:rsidRPr="00C354AC" w:rsidRDefault="00C354AC" w:rsidP="00C354AC">
      <w:pPr>
        <w:spacing w:before="120" w:after="120" w:line="240" w:lineRule="auto"/>
        <w:ind w:firstLine="567"/>
        <w:jc w:val="both"/>
        <w:rPr>
          <w:rFonts w:cs="Times New Roman"/>
          <w:b/>
          <w:sz w:val="28"/>
          <w:szCs w:val="28"/>
          <w:bdr w:val="none" w:sz="0" w:space="0" w:color="auto" w:frame="1"/>
          <w:shd w:val="clear" w:color="auto" w:fill="FFFFFF"/>
        </w:rPr>
      </w:pPr>
      <w:r w:rsidRPr="00C354AC">
        <w:rPr>
          <w:rFonts w:cs="Times New Roman"/>
          <w:b/>
          <w:spacing w:val="-4"/>
          <w:sz w:val="28"/>
          <w:szCs w:val="28"/>
          <w:bdr w:val="none" w:sz="0" w:space="0" w:color="auto" w:frame="1"/>
          <w:shd w:val="clear" w:color="auto" w:fill="FFFFFF"/>
        </w:rPr>
        <w:t xml:space="preserve">MỤC 5. </w:t>
      </w:r>
      <w:r w:rsidRPr="00C354AC">
        <w:rPr>
          <w:rFonts w:cs="Times New Roman"/>
          <w:b/>
          <w:spacing w:val="-4"/>
          <w:sz w:val="28"/>
          <w:szCs w:val="28"/>
          <w:bdr w:val="none" w:sz="0" w:space="0" w:color="auto" w:frame="1"/>
          <w:shd w:val="clear" w:color="auto" w:fill="FFFFFF"/>
        </w:rPr>
        <w:t>XIV- XÂY DỰNG, CHỈNH ĐỐN ĐẢNG TRONG SẠCH, VỮNG</w:t>
      </w:r>
      <w:r w:rsidRPr="00C354AC">
        <w:rPr>
          <w:rFonts w:cs="Times New Roman"/>
          <w:b/>
          <w:sz w:val="28"/>
          <w:szCs w:val="28"/>
          <w:bdr w:val="none" w:sz="0" w:space="0" w:color="auto" w:frame="1"/>
          <w:shd w:val="clear" w:color="auto" w:fill="FFFFFF"/>
        </w:rPr>
        <w:t> </w:t>
      </w:r>
      <w:r w:rsidRPr="00C354AC">
        <w:rPr>
          <w:rFonts w:cs="Times New Roman"/>
          <w:b/>
          <w:spacing w:val="-4"/>
          <w:sz w:val="28"/>
          <w:szCs w:val="28"/>
          <w:bdr w:val="none" w:sz="0" w:space="0" w:color="auto" w:frame="1"/>
        </w:rPr>
        <w:t>MẠNH, NÂNG CAO NĂNG LỰC LÃNH ĐẠO, CẦM QUYỀN CỦA </w:t>
      </w:r>
      <w:r w:rsidRPr="00C354AC">
        <w:rPr>
          <w:rFonts w:cs="Times New Roman"/>
          <w:b/>
          <w:sz w:val="28"/>
          <w:szCs w:val="28"/>
          <w:bdr w:val="none" w:sz="0" w:space="0" w:color="auto" w:frame="1"/>
          <w:shd w:val="clear" w:color="auto" w:fill="FFFFFF"/>
        </w:rPr>
        <w:t>ĐẢNG</w:t>
      </w:r>
    </w:p>
    <w:p w:rsidR="00351686" w:rsidRDefault="00C354AC" w:rsidP="00C354AC">
      <w:pPr>
        <w:spacing w:before="120" w:after="120" w:line="240" w:lineRule="auto"/>
        <w:ind w:firstLine="567"/>
        <w:jc w:val="both"/>
        <w:rPr>
          <w:sz w:val="28"/>
          <w:szCs w:val="28"/>
        </w:rPr>
      </w:pPr>
      <w:r>
        <w:rPr>
          <w:sz w:val="28"/>
          <w:szCs w:val="28"/>
        </w:rPr>
        <w:t>“</w:t>
      </w:r>
      <w:bookmarkStart w:id="0" w:name="_GoBack"/>
      <w:bookmarkEnd w:id="0"/>
      <w:r w:rsidR="00351686" w:rsidRPr="00D46B43">
        <w:rPr>
          <w:sz w:val="28"/>
          <w:szCs w:val="28"/>
        </w:rPr>
        <w:t>Phát hiện, bồi dưỡng, kết nạp vào Đảng những thanh niên ưu tú trưởng thành trong phong trào lao động, học tập, trong lực lượng vũ trang, tạo nguồn cán bộ cho hệ thống chính trị các cấp</w:t>
      </w:r>
      <w:r>
        <w:rPr>
          <w:sz w:val="28"/>
          <w:szCs w:val="28"/>
        </w:rPr>
        <w:t>”</w:t>
      </w:r>
      <w:r w:rsidR="00351686" w:rsidRPr="00D46B43">
        <w:rPr>
          <w:sz w:val="28"/>
          <w:szCs w:val="28"/>
        </w:rPr>
        <w:t>.</w:t>
      </w:r>
    </w:p>
    <w:p w:rsidR="00351686" w:rsidRPr="00351686" w:rsidRDefault="00351686" w:rsidP="00C354AC">
      <w:pPr>
        <w:spacing w:before="120" w:after="120" w:line="240" w:lineRule="auto"/>
      </w:pPr>
    </w:p>
    <w:sectPr w:rsidR="00351686" w:rsidRPr="00351686" w:rsidSect="00C354A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86"/>
    <w:rsid w:val="00231F05"/>
    <w:rsid w:val="00351686"/>
    <w:rsid w:val="0056756D"/>
    <w:rsid w:val="00C354AC"/>
    <w:rsid w:val="00FB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68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51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68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5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2022-02-07T07:54:00Z</dcterms:created>
  <dcterms:modified xsi:type="dcterms:W3CDTF">2022-02-07T08:23:00Z</dcterms:modified>
</cp:coreProperties>
</file>